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B6522" w14:textId="77777777" w:rsidR="005D52E1" w:rsidRPr="002E3F11" w:rsidRDefault="005D52E1" w:rsidP="005D52E1">
      <w:pPr>
        <w:ind w:left="-720" w:right="-720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  <w:sz w:val="20"/>
        </w:rPr>
        <w:drawing>
          <wp:inline distT="0" distB="0" distL="0" distR="0" wp14:anchorId="6D1F39C7" wp14:editId="61F86853">
            <wp:extent cx="2218055" cy="643255"/>
            <wp:effectExtent l="0" t="0" r="0" b="0"/>
            <wp:docPr id="1" name="Picture 1" descr="Macintosh HD:Troy HD files:GRAPHICS_TEMPLATES:colorlogouofs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Troy HD files:GRAPHICS_TEMPLATES:colorlogouofsnew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3C80E" w14:textId="77777777" w:rsidR="005D52E1" w:rsidRDefault="005D52E1" w:rsidP="005D52E1">
      <w:pPr>
        <w:spacing w:after="60"/>
        <w:ind w:left="-720" w:right="-720"/>
        <w:jc w:val="center"/>
        <w:rPr>
          <w:rFonts w:ascii="Verdana" w:hAnsi="Verdana" w:cs="Arial"/>
          <w:b/>
          <w:sz w:val="20"/>
        </w:rPr>
      </w:pPr>
      <w:r w:rsidRPr="00507A6A">
        <w:rPr>
          <w:rFonts w:ascii="Verdana" w:hAnsi="Verdana" w:cs="Arial"/>
          <w:b/>
          <w:sz w:val="22"/>
          <w:szCs w:val="22"/>
        </w:rPr>
        <w:t>College of Arts &amp; Science</w:t>
      </w:r>
    </w:p>
    <w:p w14:paraId="6FFEA0D7" w14:textId="77777777" w:rsidR="005D52E1" w:rsidRDefault="009819EF" w:rsidP="005D52E1">
      <w:pPr>
        <w:spacing w:after="60"/>
        <w:ind w:left="-720" w:right="-720"/>
        <w:jc w:val="center"/>
        <w:rPr>
          <w:rFonts w:ascii="Verdana" w:hAnsi="Verdana" w:cs="Arial"/>
          <w:sz w:val="20"/>
        </w:rPr>
      </w:pPr>
      <w:hyperlink r:id="rId6" w:history="1">
        <w:r w:rsidR="005D52E1" w:rsidRPr="002E3F11">
          <w:rPr>
            <w:rStyle w:val="Hyperlink"/>
            <w:rFonts w:ascii="Verdana" w:hAnsi="Verdana" w:cs="Arial"/>
            <w:sz w:val="22"/>
            <w:szCs w:val="22"/>
          </w:rPr>
          <w:t>www.arts.usask.ca</w:t>
        </w:r>
      </w:hyperlink>
    </w:p>
    <w:p w14:paraId="166D5D8E" w14:textId="77777777" w:rsidR="005D52E1" w:rsidRDefault="005D52E1" w:rsidP="005D52E1">
      <w:pPr>
        <w:tabs>
          <w:tab w:val="left" w:pos="720"/>
        </w:tabs>
        <w:ind w:left="-720" w:right="-720"/>
        <w:jc w:val="center"/>
        <w:rPr>
          <w:rFonts w:ascii="Arial" w:hAnsi="Arial" w:cs="Arial"/>
        </w:rPr>
      </w:pPr>
      <w:r w:rsidRPr="00507A6A">
        <w:rPr>
          <w:rFonts w:ascii="Arial" w:hAnsi="Arial" w:cs="Arial"/>
        </w:rPr>
        <w:t xml:space="preserve"> Department of Drama</w:t>
      </w:r>
    </w:p>
    <w:p w14:paraId="7CAAD764" w14:textId="77777777" w:rsidR="005D52E1" w:rsidRPr="00507A6A" w:rsidRDefault="005D52E1" w:rsidP="005D52E1">
      <w:pPr>
        <w:tabs>
          <w:tab w:val="left" w:pos="720"/>
        </w:tabs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TERM POSITION IN ACTING</w:t>
      </w:r>
    </w:p>
    <w:p w14:paraId="41160A1E" w14:textId="77777777" w:rsidR="005D52E1" w:rsidRPr="008C62CB" w:rsidRDefault="005D52E1" w:rsidP="005D52E1">
      <w:pPr>
        <w:ind w:left="-720" w:right="-720"/>
        <w:jc w:val="center"/>
        <w:rPr>
          <w:rFonts w:ascii="Arial" w:hAnsi="Arial"/>
          <w:b/>
        </w:rPr>
      </w:pPr>
    </w:p>
    <w:p w14:paraId="058F053B" w14:textId="6FB0ECBA" w:rsidR="005D52E1" w:rsidRPr="00356146" w:rsidRDefault="005D52E1" w:rsidP="005D52E1">
      <w:pPr>
        <w:ind w:left="-720" w:right="-720"/>
        <w:rPr>
          <w:rFonts w:ascii="Arial" w:hAnsi="Arial"/>
          <w:sz w:val="22"/>
          <w:szCs w:val="22"/>
        </w:rPr>
      </w:pPr>
      <w:r w:rsidRPr="00356146">
        <w:rPr>
          <w:rFonts w:ascii="Arial" w:hAnsi="Arial"/>
          <w:sz w:val="22"/>
          <w:szCs w:val="22"/>
        </w:rPr>
        <w:t xml:space="preserve">The Drama Department at the University of Saskatchewan invites applications for a ten-month term position in Acting at the rank of Instructor, effective </w:t>
      </w:r>
      <w:r w:rsidR="00E31738">
        <w:rPr>
          <w:rFonts w:ascii="Arial" w:hAnsi="Arial"/>
          <w:sz w:val="22"/>
          <w:szCs w:val="22"/>
        </w:rPr>
        <w:t>September</w:t>
      </w:r>
      <w:r w:rsidRPr="00356146">
        <w:rPr>
          <w:rFonts w:ascii="Arial" w:hAnsi="Arial"/>
          <w:sz w:val="22"/>
          <w:szCs w:val="22"/>
        </w:rPr>
        <w:t xml:space="preserve"> 1, 2012. The successful candidate will be well versed in a number of acting methodologies, and will have teaching </w:t>
      </w:r>
      <w:r w:rsidR="00DF0C82">
        <w:rPr>
          <w:rFonts w:ascii="Arial" w:hAnsi="Arial"/>
          <w:sz w:val="22"/>
          <w:szCs w:val="22"/>
        </w:rPr>
        <w:t>experience</w:t>
      </w:r>
      <w:r w:rsidRPr="00356146">
        <w:rPr>
          <w:rFonts w:ascii="Arial" w:hAnsi="Arial"/>
          <w:sz w:val="22"/>
          <w:szCs w:val="22"/>
        </w:rPr>
        <w:t xml:space="preserve"> at the post-secondary level. An MFA, or its equivalent in professional theatre experience, is required. The candidate must be capable of teaching a range o</w:t>
      </w:r>
      <w:r>
        <w:rPr>
          <w:rFonts w:ascii="Arial" w:hAnsi="Arial"/>
          <w:sz w:val="22"/>
          <w:szCs w:val="22"/>
        </w:rPr>
        <w:t xml:space="preserve">f undergraduate acting courses, including expertise in Aboriginal performance and story-telling methodologies. </w:t>
      </w:r>
      <w:r w:rsidRPr="00356146">
        <w:rPr>
          <w:rFonts w:ascii="Arial" w:hAnsi="Arial"/>
          <w:sz w:val="22"/>
          <w:szCs w:val="22"/>
        </w:rPr>
        <w:t>Experience in directing is an asset, as the successful candidate may be call</w:t>
      </w:r>
      <w:r w:rsidR="00141162">
        <w:rPr>
          <w:rFonts w:ascii="Arial" w:hAnsi="Arial"/>
          <w:sz w:val="22"/>
          <w:szCs w:val="22"/>
        </w:rPr>
        <w:t>ed</w:t>
      </w:r>
      <w:r w:rsidRPr="00356146">
        <w:rPr>
          <w:rFonts w:ascii="Arial" w:hAnsi="Arial"/>
          <w:sz w:val="22"/>
          <w:szCs w:val="22"/>
        </w:rPr>
        <w:t xml:space="preserve"> upon to assist in workshop </w:t>
      </w:r>
      <w:r>
        <w:rPr>
          <w:rFonts w:ascii="Arial" w:hAnsi="Arial"/>
          <w:sz w:val="22"/>
          <w:szCs w:val="22"/>
        </w:rPr>
        <w:t>and/</w:t>
      </w:r>
      <w:r w:rsidRPr="00356146">
        <w:rPr>
          <w:rFonts w:ascii="Arial" w:hAnsi="Arial"/>
          <w:sz w:val="22"/>
          <w:szCs w:val="22"/>
        </w:rPr>
        <w:t xml:space="preserve">or </w:t>
      </w:r>
      <w:proofErr w:type="spellStart"/>
      <w:r w:rsidRPr="00356146">
        <w:rPr>
          <w:rFonts w:ascii="Arial" w:hAnsi="Arial"/>
          <w:sz w:val="22"/>
          <w:szCs w:val="22"/>
        </w:rPr>
        <w:t>Greystone</w:t>
      </w:r>
      <w:proofErr w:type="spellEnd"/>
      <w:r w:rsidRPr="00356146">
        <w:rPr>
          <w:rFonts w:ascii="Arial" w:hAnsi="Arial"/>
          <w:sz w:val="22"/>
          <w:szCs w:val="22"/>
        </w:rPr>
        <w:t xml:space="preserve"> </w:t>
      </w:r>
      <w:proofErr w:type="spellStart"/>
      <w:r w:rsidRPr="00356146">
        <w:rPr>
          <w:rFonts w:ascii="Arial" w:hAnsi="Arial"/>
          <w:sz w:val="22"/>
          <w:szCs w:val="22"/>
        </w:rPr>
        <w:t>mainstage</w:t>
      </w:r>
      <w:proofErr w:type="spellEnd"/>
      <w:r w:rsidRPr="00356146">
        <w:rPr>
          <w:rFonts w:ascii="Arial" w:hAnsi="Arial"/>
          <w:sz w:val="22"/>
          <w:szCs w:val="22"/>
        </w:rPr>
        <w:t xml:space="preserve"> productions.</w:t>
      </w:r>
    </w:p>
    <w:p w14:paraId="5AC8643A" w14:textId="77777777" w:rsidR="005D52E1" w:rsidRPr="00356146" w:rsidRDefault="005D52E1" w:rsidP="005D52E1">
      <w:pPr>
        <w:ind w:left="-720" w:right="-720"/>
        <w:rPr>
          <w:rFonts w:ascii="Arial" w:hAnsi="Arial"/>
          <w:sz w:val="22"/>
          <w:szCs w:val="22"/>
        </w:rPr>
      </w:pPr>
    </w:p>
    <w:p w14:paraId="54B9DCF6" w14:textId="77777777" w:rsidR="005D52E1" w:rsidRPr="00356146" w:rsidRDefault="005D52E1" w:rsidP="005D52E1">
      <w:pPr>
        <w:ind w:left="-720" w:right="-720"/>
        <w:rPr>
          <w:rFonts w:ascii="Arial" w:hAnsi="Arial" w:cs="Arial"/>
          <w:sz w:val="22"/>
          <w:szCs w:val="22"/>
        </w:rPr>
      </w:pPr>
      <w:r w:rsidRPr="00356146">
        <w:rPr>
          <w:rFonts w:ascii="Arial" w:hAnsi="Arial" w:cs="Arial"/>
          <w:sz w:val="22"/>
          <w:szCs w:val="22"/>
        </w:rPr>
        <w:t xml:space="preserve">The College of Arts &amp; Science offers a dynamic combination of programs in the humanities and fine arts, the social sciences and the sciences.  There are over 8,000 undergraduate and graduate students in the College and 325 </w:t>
      </w:r>
      <w:proofErr w:type="gramStart"/>
      <w:r w:rsidRPr="00356146">
        <w:rPr>
          <w:rFonts w:ascii="Arial" w:hAnsi="Arial" w:cs="Arial"/>
          <w:sz w:val="22"/>
          <w:szCs w:val="22"/>
        </w:rPr>
        <w:t>faculty</w:t>
      </w:r>
      <w:proofErr w:type="gramEnd"/>
      <w:r w:rsidRPr="00356146">
        <w:rPr>
          <w:rFonts w:ascii="Arial" w:hAnsi="Arial" w:cs="Arial"/>
          <w:sz w:val="22"/>
          <w:szCs w:val="22"/>
        </w:rPr>
        <w:t>, including 12 Canada Research Chairs.  The College emphasizes student and faculty research, interdisciplinary programs, a focus on Aboriginal engagement, as well as community outreach and international opportunities.</w:t>
      </w:r>
    </w:p>
    <w:p w14:paraId="795EA5AD" w14:textId="77777777" w:rsidR="005D52E1" w:rsidRPr="00356146" w:rsidRDefault="005D52E1" w:rsidP="005D52E1">
      <w:pPr>
        <w:ind w:left="-720" w:right="-720"/>
        <w:rPr>
          <w:rFonts w:ascii="Arial" w:hAnsi="Arial" w:cs="Arial"/>
          <w:sz w:val="22"/>
          <w:szCs w:val="22"/>
        </w:rPr>
      </w:pPr>
    </w:p>
    <w:p w14:paraId="3F06D5A9" w14:textId="77777777" w:rsidR="005D52E1" w:rsidRDefault="005D52E1" w:rsidP="005D52E1">
      <w:pPr>
        <w:autoSpaceDE w:val="0"/>
        <w:autoSpaceDN w:val="0"/>
        <w:adjustRightInd w:val="0"/>
        <w:ind w:left="-720" w:right="-720"/>
        <w:rPr>
          <w:rFonts w:ascii="Arial" w:hAnsi="Arial" w:cs="Arial"/>
          <w:sz w:val="22"/>
          <w:szCs w:val="22"/>
        </w:rPr>
      </w:pPr>
      <w:r w:rsidRPr="00356146">
        <w:rPr>
          <w:rFonts w:ascii="Arial" w:hAnsi="Arial" w:cs="Arial"/>
          <w:sz w:val="22"/>
          <w:szCs w:val="22"/>
        </w:rPr>
        <w:t>The University of Saskatchewan is located in Saskatoon, Saskatchewan, a city with a diverse and thriving economic base and a full range of leisure opportunities. The city boasts a vibrant arts scene including a growing number of professional theatres (both regional and independent), a symphony orchestra, and several art galleries. The University has a reputation for excellence in teaching, research and scholarly activities and offers a full range of undergraduate, graduate, and professional programs to a large student population. The University is also one of Canada’s leading research-intensive universitie</w:t>
      </w:r>
      <w:r>
        <w:rPr>
          <w:rFonts w:ascii="Arial" w:hAnsi="Arial" w:cs="Arial"/>
          <w:sz w:val="22"/>
          <w:szCs w:val="22"/>
        </w:rPr>
        <w:t>s.</w:t>
      </w:r>
    </w:p>
    <w:p w14:paraId="043F78F5" w14:textId="77777777" w:rsidR="005D52E1" w:rsidRPr="00356146" w:rsidRDefault="005D52E1" w:rsidP="005D52E1">
      <w:pPr>
        <w:autoSpaceDE w:val="0"/>
        <w:autoSpaceDN w:val="0"/>
        <w:adjustRightInd w:val="0"/>
        <w:ind w:left="-720" w:right="-720"/>
        <w:rPr>
          <w:rFonts w:ascii="Arial" w:hAnsi="Arial" w:cs="Arial"/>
          <w:sz w:val="22"/>
          <w:szCs w:val="22"/>
        </w:rPr>
      </w:pPr>
    </w:p>
    <w:p w14:paraId="12100A33" w14:textId="63306A61" w:rsidR="005D52E1" w:rsidRPr="00356146" w:rsidRDefault="005D52E1" w:rsidP="005D52E1">
      <w:pPr>
        <w:tabs>
          <w:tab w:val="left" w:pos="720"/>
        </w:tabs>
        <w:ind w:left="-720" w:right="-720"/>
        <w:jc w:val="both"/>
        <w:rPr>
          <w:rFonts w:ascii="Arial" w:hAnsi="Arial" w:cs="Arial"/>
          <w:b/>
          <w:sz w:val="22"/>
          <w:szCs w:val="22"/>
        </w:rPr>
      </w:pPr>
      <w:r w:rsidRPr="00356146">
        <w:rPr>
          <w:rFonts w:ascii="Arial" w:hAnsi="Arial" w:cs="Arial"/>
          <w:b/>
          <w:sz w:val="22"/>
          <w:szCs w:val="22"/>
        </w:rPr>
        <w:t>Interes</w:t>
      </w:r>
      <w:r>
        <w:rPr>
          <w:rFonts w:ascii="Arial" w:hAnsi="Arial" w:cs="Arial"/>
          <w:b/>
          <w:sz w:val="22"/>
          <w:szCs w:val="22"/>
        </w:rPr>
        <w:t xml:space="preserve">ted candidates are to provide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a </w:t>
      </w:r>
      <w:r w:rsidRPr="00356146">
        <w:rPr>
          <w:rFonts w:ascii="Arial" w:hAnsi="Arial" w:cs="Arial"/>
          <w:b/>
          <w:sz w:val="22"/>
          <w:szCs w:val="22"/>
        </w:rPr>
        <w:t>curriculum vitae</w:t>
      </w:r>
      <w:proofErr w:type="gramEnd"/>
      <w:r w:rsidRPr="00356146">
        <w:rPr>
          <w:rFonts w:ascii="Arial" w:hAnsi="Arial" w:cs="Arial"/>
          <w:b/>
          <w:sz w:val="22"/>
          <w:szCs w:val="22"/>
        </w:rPr>
        <w:t xml:space="preserve"> and the names and contact information of three references. Application deadline is </w:t>
      </w:r>
      <w:r w:rsidR="00AE0F8F">
        <w:rPr>
          <w:rFonts w:ascii="Arial" w:hAnsi="Arial" w:cs="Arial"/>
          <w:b/>
          <w:sz w:val="22"/>
          <w:szCs w:val="22"/>
        </w:rPr>
        <w:t xml:space="preserve">July </w:t>
      </w:r>
      <w:r w:rsidR="009819EF">
        <w:rPr>
          <w:rFonts w:ascii="Arial" w:hAnsi="Arial" w:cs="Arial"/>
          <w:b/>
          <w:sz w:val="22"/>
          <w:szCs w:val="22"/>
        </w:rPr>
        <w:t>12</w:t>
      </w:r>
      <w:bookmarkStart w:id="0" w:name="_GoBack"/>
      <w:bookmarkEnd w:id="0"/>
      <w:r w:rsidRPr="00356146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56146">
        <w:rPr>
          <w:rFonts w:ascii="Arial" w:hAnsi="Arial" w:cs="Arial"/>
          <w:b/>
          <w:sz w:val="22"/>
          <w:szCs w:val="22"/>
        </w:rPr>
        <w:t>, 2012.</w:t>
      </w:r>
    </w:p>
    <w:p w14:paraId="0C640D0A" w14:textId="77777777" w:rsidR="005D52E1" w:rsidRPr="00E66918" w:rsidRDefault="005D52E1" w:rsidP="005D52E1">
      <w:pPr>
        <w:tabs>
          <w:tab w:val="left" w:pos="720"/>
        </w:tabs>
        <w:ind w:left="-720" w:right="-720"/>
        <w:jc w:val="both"/>
        <w:rPr>
          <w:rFonts w:ascii="Arial" w:hAnsi="Arial" w:cs="Arial"/>
          <w:sz w:val="22"/>
          <w:szCs w:val="22"/>
        </w:rPr>
      </w:pPr>
    </w:p>
    <w:p w14:paraId="7554E92F" w14:textId="77777777" w:rsidR="005D52E1" w:rsidRPr="00356146" w:rsidRDefault="005D52E1" w:rsidP="005D52E1">
      <w:pPr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to:</w:t>
      </w:r>
      <w:r>
        <w:rPr>
          <w:rFonts w:ascii="Arial" w:hAnsi="Arial" w:cs="Arial"/>
          <w:sz w:val="22"/>
          <w:szCs w:val="22"/>
        </w:rPr>
        <w:cr/>
      </w:r>
    </w:p>
    <w:p w14:paraId="5582A4E3" w14:textId="77777777" w:rsidR="005D52E1" w:rsidRPr="00356146" w:rsidRDefault="005D52E1" w:rsidP="005D52E1">
      <w:pPr>
        <w:ind w:left="-720" w:right="-720"/>
        <w:rPr>
          <w:rFonts w:ascii="Arial" w:hAnsi="Arial" w:cs="Arial"/>
          <w:sz w:val="22"/>
          <w:szCs w:val="22"/>
        </w:rPr>
      </w:pPr>
      <w:r w:rsidRPr="00356146">
        <w:rPr>
          <w:rFonts w:ascii="Arial" w:hAnsi="Arial" w:cs="Arial"/>
          <w:sz w:val="22"/>
          <w:szCs w:val="22"/>
        </w:rPr>
        <w:t>Gregory Marion</w:t>
      </w:r>
      <w:r w:rsidRPr="00356146">
        <w:rPr>
          <w:rFonts w:ascii="Arial" w:hAnsi="Arial" w:cs="Arial"/>
          <w:sz w:val="22"/>
          <w:szCs w:val="22"/>
        </w:rPr>
        <w:br/>
        <w:t>Acting Head, Department of Drama</w:t>
      </w:r>
      <w:r w:rsidRPr="00356146">
        <w:rPr>
          <w:rFonts w:ascii="Arial" w:hAnsi="Arial" w:cs="Arial"/>
          <w:sz w:val="22"/>
          <w:szCs w:val="22"/>
        </w:rPr>
        <w:cr/>
        <w:t>118 Science Place</w:t>
      </w:r>
      <w:r w:rsidRPr="00356146">
        <w:rPr>
          <w:rFonts w:ascii="Arial" w:hAnsi="Arial" w:cs="Arial"/>
          <w:sz w:val="22"/>
          <w:szCs w:val="22"/>
        </w:rPr>
        <w:cr/>
        <w:t xml:space="preserve">University of Saskatchewan </w:t>
      </w:r>
      <w:r w:rsidRPr="00356146">
        <w:rPr>
          <w:rFonts w:ascii="Arial" w:hAnsi="Arial" w:cs="Arial"/>
          <w:sz w:val="22"/>
          <w:szCs w:val="22"/>
        </w:rPr>
        <w:cr/>
        <w:t>Saskatoon, SK   S7N 5E2</w:t>
      </w:r>
    </w:p>
    <w:p w14:paraId="0FFC7933" w14:textId="77777777" w:rsidR="005D52E1" w:rsidRPr="00356146" w:rsidRDefault="005D52E1" w:rsidP="005D52E1">
      <w:pPr>
        <w:ind w:left="-720" w:right="-720"/>
        <w:rPr>
          <w:rFonts w:ascii="Arial" w:hAnsi="Arial" w:cs="Arial"/>
          <w:sz w:val="22"/>
          <w:szCs w:val="22"/>
          <w:u w:val="single"/>
        </w:rPr>
      </w:pPr>
      <w:r w:rsidRPr="00356146">
        <w:rPr>
          <w:rFonts w:ascii="Arial" w:hAnsi="Arial" w:cs="Arial"/>
          <w:sz w:val="22"/>
          <w:szCs w:val="22"/>
        </w:rPr>
        <w:br/>
        <w:t xml:space="preserve">Email:  </w:t>
      </w:r>
      <w:r w:rsidRPr="00356146">
        <w:rPr>
          <w:rFonts w:ascii="Arial" w:hAnsi="Arial" w:cs="Arial"/>
          <w:sz w:val="22"/>
          <w:szCs w:val="22"/>
          <w:u w:val="single"/>
        </w:rPr>
        <w:t>gregory.marion@usask.ca</w:t>
      </w:r>
    </w:p>
    <w:p w14:paraId="63C2601C" w14:textId="77777777" w:rsidR="005D52E1" w:rsidRPr="00356146" w:rsidRDefault="005D52E1" w:rsidP="005D52E1">
      <w:pPr>
        <w:autoSpaceDE w:val="0"/>
        <w:autoSpaceDN w:val="0"/>
        <w:adjustRightInd w:val="0"/>
        <w:ind w:left="-720" w:right="-720"/>
        <w:rPr>
          <w:rFonts w:ascii="Arial" w:hAnsi="Arial" w:cs="Arial"/>
          <w:sz w:val="22"/>
          <w:szCs w:val="22"/>
        </w:rPr>
      </w:pPr>
    </w:p>
    <w:p w14:paraId="32EDF00F" w14:textId="77777777" w:rsidR="005D52E1" w:rsidRPr="005D52E1" w:rsidRDefault="005D52E1" w:rsidP="005D52E1">
      <w:pPr>
        <w:ind w:left="-720" w:right="-720"/>
        <w:rPr>
          <w:rFonts w:ascii="Arial" w:hAnsi="Arial" w:cs="Arial"/>
          <w:sz w:val="22"/>
          <w:szCs w:val="22"/>
        </w:rPr>
      </w:pPr>
      <w:r w:rsidRPr="00356146">
        <w:rPr>
          <w:rFonts w:ascii="Arial" w:hAnsi="Arial" w:cs="Arial"/>
          <w:sz w:val="22"/>
          <w:szCs w:val="22"/>
        </w:rPr>
        <w:t>The University of Saskatchewan is committed to employment equity.  Membe</w:t>
      </w:r>
      <w:r>
        <w:rPr>
          <w:rFonts w:ascii="Arial" w:hAnsi="Arial" w:cs="Arial"/>
          <w:sz w:val="22"/>
          <w:szCs w:val="22"/>
        </w:rPr>
        <w:t xml:space="preserve">rs of designated groups (women, </w:t>
      </w:r>
      <w:r w:rsidRPr="00356146">
        <w:rPr>
          <w:rFonts w:ascii="Arial" w:hAnsi="Arial" w:cs="Arial"/>
          <w:sz w:val="22"/>
          <w:szCs w:val="22"/>
        </w:rPr>
        <w:t>visible minorities</w:t>
      </w:r>
      <w:r>
        <w:rPr>
          <w:rFonts w:ascii="Arial" w:hAnsi="Arial" w:cs="Arial"/>
          <w:sz w:val="22"/>
          <w:szCs w:val="22"/>
        </w:rPr>
        <w:t xml:space="preserve">, people with disabilities, and especially </w:t>
      </w:r>
      <w:r w:rsidRPr="00356146">
        <w:rPr>
          <w:rFonts w:ascii="Arial" w:hAnsi="Arial" w:cs="Arial"/>
          <w:sz w:val="22"/>
          <w:szCs w:val="22"/>
        </w:rPr>
        <w:t>people with aboriginal ancestry) are encouraged to self-identify in their applications.  All qualified candidates are encouraged to apply; however, Canadians and permanent r</w:t>
      </w:r>
      <w:r>
        <w:rPr>
          <w:rFonts w:ascii="Arial" w:hAnsi="Arial" w:cs="Arial"/>
          <w:sz w:val="22"/>
          <w:szCs w:val="22"/>
        </w:rPr>
        <w:t>esidents will be given priority.</w:t>
      </w:r>
    </w:p>
    <w:sectPr w:rsidR="005D52E1" w:rsidRPr="005D52E1" w:rsidSect="009977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E1"/>
    <w:rsid w:val="00141162"/>
    <w:rsid w:val="005D52E1"/>
    <w:rsid w:val="009819EF"/>
    <w:rsid w:val="009977CA"/>
    <w:rsid w:val="00AE0F8F"/>
    <w:rsid w:val="00DF0C82"/>
    <w:rsid w:val="00E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577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E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52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E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E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52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E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rts.usask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2204</Characters>
  <Application>Microsoft Macintosh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Marion</dc:creator>
  <cp:keywords/>
  <dc:description/>
  <cp:lastModifiedBy>Greg Marion</cp:lastModifiedBy>
  <cp:revision>6</cp:revision>
  <cp:lastPrinted>2012-05-09T18:10:00Z</cp:lastPrinted>
  <dcterms:created xsi:type="dcterms:W3CDTF">2012-05-02T20:34:00Z</dcterms:created>
  <dcterms:modified xsi:type="dcterms:W3CDTF">2012-05-23T16:17:00Z</dcterms:modified>
</cp:coreProperties>
</file>