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C0D2" w14:textId="5AE869C7" w:rsidR="00CC4DB4" w:rsidRDefault="7BC093B3" w:rsidP="67983491">
      <w:pPr>
        <w:rPr>
          <w:rFonts w:eastAsiaTheme="minorEastAsia"/>
          <w:lang w:val="en-US"/>
        </w:rPr>
      </w:pPr>
      <w:r w:rsidRPr="67983491">
        <w:rPr>
          <w:lang w:val="en-US"/>
        </w:rPr>
        <w:t xml:space="preserve">Attn: </w:t>
      </w:r>
    </w:p>
    <w:p w14:paraId="37CF2090" w14:textId="42E18C42" w:rsidR="00CC4DB4" w:rsidRDefault="002026E7" w:rsidP="67983491">
      <w:pPr>
        <w:rPr>
          <w:rFonts w:eastAsiaTheme="minorEastAsia"/>
          <w:lang w:val="en-US"/>
        </w:rPr>
      </w:pPr>
      <w:r w:rsidRPr="67983491">
        <w:rPr>
          <w:lang w:val="en-US"/>
        </w:rPr>
        <w:t xml:space="preserve">Matthew </w:t>
      </w:r>
      <w:r w:rsidR="57575384" w:rsidRPr="67983491">
        <w:rPr>
          <w:lang w:val="en-US"/>
        </w:rPr>
        <w:t>Anderson</w:t>
      </w:r>
    </w:p>
    <w:p w14:paraId="33984D1E" w14:textId="4FA55A1F" w:rsidR="57575384" w:rsidRDefault="57575384" w:rsidP="67983491">
      <w:pPr>
        <w:rPr>
          <w:rFonts w:eastAsiaTheme="minorEastAsia"/>
          <w:lang w:val="en-US"/>
        </w:rPr>
      </w:pPr>
      <w:r w:rsidRPr="67983491">
        <w:rPr>
          <w:lang w:val="en-US"/>
        </w:rPr>
        <w:t>President and CEO</w:t>
      </w:r>
    </w:p>
    <w:p w14:paraId="6F4598EC" w14:textId="252F005A" w:rsidR="57575384" w:rsidRDefault="57575384" w:rsidP="67983491">
      <w:pPr>
        <w:rPr>
          <w:rFonts w:eastAsiaTheme="minorEastAsia"/>
          <w:lang w:val="en-US"/>
        </w:rPr>
      </w:pPr>
      <w:r w:rsidRPr="67983491">
        <w:rPr>
          <w:lang w:val="en-US"/>
        </w:rPr>
        <w:t>Ontario Health</w:t>
      </w:r>
    </w:p>
    <w:p w14:paraId="2D53BFFC" w14:textId="66696277" w:rsidR="002026E7" w:rsidRDefault="002026E7">
      <w:pPr>
        <w:rPr>
          <w:lang w:val="en-US"/>
        </w:rPr>
      </w:pPr>
    </w:p>
    <w:p w14:paraId="73F35A9A" w14:textId="1E267F0F" w:rsidR="002026E7" w:rsidRDefault="002026E7">
      <w:pPr>
        <w:rPr>
          <w:lang w:val="en-US"/>
        </w:rPr>
      </w:pPr>
      <w:r w:rsidRPr="67983491">
        <w:rPr>
          <w:lang w:val="en-US"/>
        </w:rPr>
        <w:t>Dear Matthew</w:t>
      </w:r>
      <w:r w:rsidR="3B56CB4D" w:rsidRPr="67983491">
        <w:rPr>
          <w:lang w:val="en-US"/>
        </w:rPr>
        <w:t>,</w:t>
      </w:r>
    </w:p>
    <w:p w14:paraId="73288116" w14:textId="73ED15B6" w:rsidR="002026E7" w:rsidRDefault="002026E7">
      <w:pPr>
        <w:rPr>
          <w:lang w:val="en-US"/>
        </w:rPr>
      </w:pPr>
    </w:p>
    <w:p w14:paraId="6925E7D6" w14:textId="491ADA8F" w:rsidR="002026E7" w:rsidRDefault="002026E7">
      <w:pPr>
        <w:rPr>
          <w:lang w:val="en-US"/>
        </w:rPr>
      </w:pPr>
      <w:r w:rsidRPr="67983491">
        <w:rPr>
          <w:lang w:val="en-US"/>
        </w:rPr>
        <w:t>We understand that the</w:t>
      </w:r>
      <w:r w:rsidR="1878DC0A" w:rsidRPr="67983491">
        <w:rPr>
          <w:lang w:val="en-US"/>
        </w:rPr>
        <w:t xml:space="preserve"> COVID-19 pandemic has created challenges for h</w:t>
      </w:r>
      <w:r w:rsidR="61014F94" w:rsidRPr="67983491">
        <w:rPr>
          <w:lang w:val="en-US"/>
        </w:rPr>
        <w:t>ealth providers</w:t>
      </w:r>
      <w:r w:rsidR="4F184077" w:rsidRPr="67983491">
        <w:rPr>
          <w:lang w:val="en-US"/>
        </w:rPr>
        <w:t xml:space="preserve"> </w:t>
      </w:r>
      <w:r w:rsidR="1878DC0A" w:rsidRPr="67983491">
        <w:rPr>
          <w:lang w:val="en-US"/>
        </w:rPr>
        <w:t xml:space="preserve">across the Province </w:t>
      </w:r>
      <w:r w:rsidR="00D548AA">
        <w:rPr>
          <w:lang w:val="en-US"/>
        </w:rPr>
        <w:t>which</w:t>
      </w:r>
      <w:r w:rsidR="1878DC0A" w:rsidRPr="67983491">
        <w:rPr>
          <w:lang w:val="en-US"/>
        </w:rPr>
        <w:t xml:space="preserve"> has resulted in a significant surgical backlog that </w:t>
      </w:r>
      <w:r w:rsidR="3825358B" w:rsidRPr="67983491">
        <w:rPr>
          <w:lang w:val="en-US"/>
        </w:rPr>
        <w:t>is</w:t>
      </w:r>
      <w:r w:rsidR="4BE769A3" w:rsidRPr="67983491">
        <w:rPr>
          <w:lang w:val="en-US"/>
        </w:rPr>
        <w:t xml:space="preserve"> </w:t>
      </w:r>
      <w:r w:rsidR="1878DC0A" w:rsidRPr="67983491">
        <w:rPr>
          <w:lang w:val="en-US"/>
        </w:rPr>
        <w:t>affect</w:t>
      </w:r>
      <w:r w:rsidR="1A5EC0A2" w:rsidRPr="67983491">
        <w:rPr>
          <w:lang w:val="en-US"/>
        </w:rPr>
        <w:t>ing</w:t>
      </w:r>
      <w:r w:rsidR="1878DC0A" w:rsidRPr="67983491">
        <w:rPr>
          <w:lang w:val="en-US"/>
        </w:rPr>
        <w:t xml:space="preserve"> cancer patients. </w:t>
      </w:r>
      <w:r w:rsidRPr="67983491">
        <w:rPr>
          <w:lang w:val="en-US"/>
        </w:rPr>
        <w:t xml:space="preserve"> </w:t>
      </w:r>
      <w:r w:rsidR="3163C2D5" w:rsidRPr="67983491">
        <w:rPr>
          <w:lang w:val="en-US"/>
        </w:rPr>
        <w:t xml:space="preserve">We </w:t>
      </w:r>
      <w:r w:rsidR="00911184">
        <w:rPr>
          <w:lang w:val="en-US"/>
        </w:rPr>
        <w:t>know</w:t>
      </w:r>
      <w:r w:rsidR="3163C2D5" w:rsidRPr="67983491">
        <w:rPr>
          <w:lang w:val="en-US"/>
        </w:rPr>
        <w:t xml:space="preserve"> that your team is working hard to figure out innovative solutions to help increase capacit</w:t>
      </w:r>
      <w:r w:rsidR="00911184">
        <w:rPr>
          <w:lang w:val="en-US"/>
        </w:rPr>
        <w:t xml:space="preserve">y within </w:t>
      </w:r>
      <w:r w:rsidR="3163C2D5" w:rsidRPr="67983491">
        <w:rPr>
          <w:lang w:val="en-US"/>
        </w:rPr>
        <w:t>our h</w:t>
      </w:r>
      <w:r w:rsidR="4A86FA8C" w:rsidRPr="67983491">
        <w:rPr>
          <w:lang w:val="en-US"/>
        </w:rPr>
        <w:t>ospitals</w:t>
      </w:r>
      <w:r w:rsidR="3163C2D5" w:rsidRPr="67983491">
        <w:rPr>
          <w:lang w:val="en-US"/>
        </w:rPr>
        <w:t>.</w:t>
      </w:r>
    </w:p>
    <w:p w14:paraId="37F33777" w14:textId="25577FE1" w:rsidR="67983491" w:rsidRDefault="67983491" w:rsidP="67983491">
      <w:pPr>
        <w:rPr>
          <w:lang w:val="en-US"/>
        </w:rPr>
      </w:pPr>
    </w:p>
    <w:p w14:paraId="2131E9D5" w14:textId="1916FEBC" w:rsidR="064B0831" w:rsidRDefault="064B0831" w:rsidP="67983491">
      <w:pPr>
        <w:rPr>
          <w:lang w:val="en-US"/>
        </w:rPr>
      </w:pPr>
      <w:r w:rsidRPr="67983491">
        <w:rPr>
          <w:lang w:val="en-US"/>
        </w:rPr>
        <w:t xml:space="preserve">We are writing as a group of prostate cancer survivors in Ontario who have had radical prostatectomy using the robotic surgery method.  </w:t>
      </w:r>
      <w:r w:rsidR="002026E7" w:rsidRPr="67983491">
        <w:rPr>
          <w:lang w:val="en-US"/>
        </w:rPr>
        <w:t xml:space="preserve">We would like to highlight our personal experience for your consideration as you look at ways to </w:t>
      </w:r>
      <w:r w:rsidR="002153AE" w:rsidRPr="67983491">
        <w:rPr>
          <w:lang w:val="en-US"/>
        </w:rPr>
        <w:t>tackle</w:t>
      </w:r>
      <w:r w:rsidR="002026E7" w:rsidRPr="67983491">
        <w:rPr>
          <w:lang w:val="en-US"/>
        </w:rPr>
        <w:t xml:space="preserve"> this issue.  We are </w:t>
      </w:r>
      <w:r w:rsidR="19C3D084" w:rsidRPr="67983491">
        <w:rPr>
          <w:lang w:val="en-US"/>
        </w:rPr>
        <w:t>supportive</w:t>
      </w:r>
      <w:r w:rsidR="002026E7" w:rsidRPr="67983491">
        <w:rPr>
          <w:lang w:val="en-US"/>
        </w:rPr>
        <w:t xml:space="preserve"> of </w:t>
      </w:r>
      <w:r w:rsidR="0221A4E9" w:rsidRPr="67983491">
        <w:rPr>
          <w:lang w:val="en-US"/>
        </w:rPr>
        <w:t>minimally invasive solutions</w:t>
      </w:r>
      <w:r w:rsidR="002026E7" w:rsidRPr="67983491">
        <w:rPr>
          <w:lang w:val="en-US"/>
        </w:rPr>
        <w:t xml:space="preserve">, and in our experience found that </w:t>
      </w:r>
      <w:r w:rsidR="3D3BE6C0" w:rsidRPr="67983491">
        <w:rPr>
          <w:lang w:val="en-US"/>
        </w:rPr>
        <w:t>our</w:t>
      </w:r>
      <w:r w:rsidR="002026E7" w:rsidRPr="67983491">
        <w:rPr>
          <w:lang w:val="en-US"/>
        </w:rPr>
        <w:t xml:space="preserve"> time spent in hospital was minimal, and that the recovery from this surgery was </w:t>
      </w:r>
      <w:r w:rsidR="00732F2D">
        <w:rPr>
          <w:lang w:val="en-US"/>
        </w:rPr>
        <w:t xml:space="preserve">very </w:t>
      </w:r>
      <w:r w:rsidR="7CDCA742" w:rsidRPr="67983491">
        <w:rPr>
          <w:lang w:val="en-US"/>
        </w:rPr>
        <w:t>quick</w:t>
      </w:r>
      <w:r w:rsidR="00732F2D">
        <w:rPr>
          <w:lang w:val="en-US"/>
        </w:rPr>
        <w:t xml:space="preserve"> and caused</w:t>
      </w:r>
      <w:r w:rsidR="7CDCA742" w:rsidRPr="67983491">
        <w:rPr>
          <w:lang w:val="en-US"/>
        </w:rPr>
        <w:t xml:space="preserve"> </w:t>
      </w:r>
      <w:r w:rsidR="2B18C0D0" w:rsidRPr="67983491">
        <w:rPr>
          <w:lang w:val="en-US"/>
        </w:rPr>
        <w:t>little</w:t>
      </w:r>
      <w:r w:rsidR="7CDCA742" w:rsidRPr="67983491">
        <w:rPr>
          <w:lang w:val="en-US"/>
        </w:rPr>
        <w:t xml:space="preserve"> pain</w:t>
      </w:r>
      <w:r w:rsidR="002026E7" w:rsidRPr="67983491">
        <w:rPr>
          <w:lang w:val="en-US"/>
        </w:rPr>
        <w:t>.  Because we were able to return to normal activities with</w:t>
      </w:r>
      <w:r w:rsidR="674312AC" w:rsidRPr="67983491">
        <w:rPr>
          <w:lang w:val="en-US"/>
        </w:rPr>
        <w:t>in a brief time</w:t>
      </w:r>
      <w:r w:rsidR="002026E7" w:rsidRPr="67983491">
        <w:rPr>
          <w:lang w:val="en-US"/>
        </w:rPr>
        <w:t xml:space="preserve">, </w:t>
      </w:r>
      <w:r w:rsidR="3759827E" w:rsidRPr="67983491">
        <w:rPr>
          <w:lang w:val="en-US"/>
        </w:rPr>
        <w:t>our cancer surgery had minimal impact on our lives</w:t>
      </w:r>
      <w:r w:rsidR="004E3FB9">
        <w:rPr>
          <w:lang w:val="en-US"/>
        </w:rPr>
        <w:t>,</w:t>
      </w:r>
      <w:r w:rsidR="5A75E5E4" w:rsidRPr="67983491">
        <w:rPr>
          <w:lang w:val="en-US"/>
        </w:rPr>
        <w:t xml:space="preserve"> and</w:t>
      </w:r>
      <w:r w:rsidR="09DAD2F4" w:rsidRPr="67983491">
        <w:rPr>
          <w:lang w:val="en-US"/>
        </w:rPr>
        <w:t xml:space="preserve"> </w:t>
      </w:r>
      <w:r w:rsidR="004E3FB9">
        <w:rPr>
          <w:lang w:val="en-US"/>
        </w:rPr>
        <w:t xml:space="preserve">just as important </w:t>
      </w:r>
      <w:r w:rsidR="09DAD2F4" w:rsidRPr="67983491">
        <w:rPr>
          <w:lang w:val="en-US"/>
        </w:rPr>
        <w:t>o</w:t>
      </w:r>
      <w:r w:rsidR="002026E7" w:rsidRPr="67983491">
        <w:rPr>
          <w:lang w:val="en-US"/>
        </w:rPr>
        <w:t>ur families</w:t>
      </w:r>
      <w:r w:rsidR="000A5A1F">
        <w:rPr>
          <w:lang w:val="en-US"/>
        </w:rPr>
        <w:t>’</w:t>
      </w:r>
      <w:r w:rsidR="004E3FB9">
        <w:rPr>
          <w:lang w:val="en-US"/>
        </w:rPr>
        <w:t xml:space="preserve"> lives</w:t>
      </w:r>
      <w:r w:rsidR="298358F9" w:rsidRPr="67983491">
        <w:rPr>
          <w:lang w:val="en-US"/>
        </w:rPr>
        <w:t>.</w:t>
      </w:r>
      <w:r w:rsidR="00023541">
        <w:rPr>
          <w:lang w:val="en-US"/>
        </w:rPr>
        <w:t xml:space="preserve">  </w:t>
      </w:r>
      <w:r w:rsidR="311FA247" w:rsidRPr="67983491">
        <w:rPr>
          <w:lang w:val="en-US"/>
        </w:rPr>
        <w:t>We are</w:t>
      </w:r>
      <w:r w:rsidR="002153AE" w:rsidRPr="67983491">
        <w:rPr>
          <w:lang w:val="en-US"/>
        </w:rPr>
        <w:t xml:space="preserve"> sure you can understand th</w:t>
      </w:r>
      <w:r w:rsidR="3C89D131" w:rsidRPr="67983491">
        <w:rPr>
          <w:lang w:val="en-US"/>
        </w:rPr>
        <w:t>e</w:t>
      </w:r>
      <w:r w:rsidR="002153AE" w:rsidRPr="67983491">
        <w:rPr>
          <w:lang w:val="en-US"/>
        </w:rPr>
        <w:t xml:space="preserve"> anxiety that accompanies </w:t>
      </w:r>
      <w:r w:rsidR="780D8F94" w:rsidRPr="67983491">
        <w:rPr>
          <w:lang w:val="en-US"/>
        </w:rPr>
        <w:t>a cancer diagnosis</w:t>
      </w:r>
      <w:r w:rsidR="0076152F">
        <w:rPr>
          <w:lang w:val="en-US"/>
        </w:rPr>
        <w:t xml:space="preserve">, </w:t>
      </w:r>
      <w:r w:rsidR="780D8F94" w:rsidRPr="67983491">
        <w:rPr>
          <w:lang w:val="en-US"/>
        </w:rPr>
        <w:t>the need for surgery</w:t>
      </w:r>
      <w:r w:rsidR="002153AE" w:rsidRPr="67983491">
        <w:rPr>
          <w:lang w:val="en-US"/>
        </w:rPr>
        <w:t xml:space="preserve">, and the relief that is felt when there are no ongoing health concerns due to the surgery itself. </w:t>
      </w:r>
      <w:r w:rsidR="64956C1E" w:rsidRPr="67983491">
        <w:rPr>
          <w:lang w:val="en-US"/>
        </w:rPr>
        <w:t xml:space="preserve"> </w:t>
      </w:r>
    </w:p>
    <w:p w14:paraId="15432B21" w14:textId="37F4282F" w:rsidR="67983491" w:rsidRDefault="67983491" w:rsidP="67983491">
      <w:pPr>
        <w:rPr>
          <w:lang w:val="en-US"/>
        </w:rPr>
      </w:pPr>
    </w:p>
    <w:p w14:paraId="1BD7F68E" w14:textId="5521EE8E" w:rsidR="2FAFA5B7" w:rsidRDefault="2FAFA5B7" w:rsidP="67983491">
      <w:pPr>
        <w:rPr>
          <w:lang w:val="en-US"/>
        </w:rPr>
      </w:pPr>
      <w:r w:rsidRPr="67983491">
        <w:rPr>
          <w:lang w:val="en-US"/>
        </w:rPr>
        <w:t xml:space="preserve">We are grateful to be able to have </w:t>
      </w:r>
      <w:r w:rsidR="0AFE7948" w:rsidRPr="67983491">
        <w:rPr>
          <w:lang w:val="en-US"/>
        </w:rPr>
        <w:t xml:space="preserve">been treated </w:t>
      </w:r>
      <w:r w:rsidR="74BB214C" w:rsidRPr="67983491">
        <w:rPr>
          <w:lang w:val="en-US"/>
        </w:rPr>
        <w:t xml:space="preserve">by </w:t>
      </w:r>
      <w:r w:rsidR="0F781158" w:rsidRPr="67983491">
        <w:rPr>
          <w:lang w:val="en-US"/>
        </w:rPr>
        <w:t xml:space="preserve">well-trained </w:t>
      </w:r>
      <w:r w:rsidR="5D1C26CC" w:rsidRPr="67983491">
        <w:rPr>
          <w:lang w:val="en-US"/>
        </w:rPr>
        <w:t xml:space="preserve">Canadian </w:t>
      </w:r>
      <w:r w:rsidR="74BB214C" w:rsidRPr="67983491">
        <w:rPr>
          <w:lang w:val="en-US"/>
        </w:rPr>
        <w:t>surgeons</w:t>
      </w:r>
      <w:r w:rsidR="3CF2CB87" w:rsidRPr="67983491">
        <w:rPr>
          <w:lang w:val="en-US"/>
        </w:rPr>
        <w:t xml:space="preserve"> at hospitals who invested in </w:t>
      </w:r>
      <w:r w:rsidR="00050A9B">
        <w:rPr>
          <w:lang w:val="en-US"/>
        </w:rPr>
        <w:t>robot assisted surgery</w:t>
      </w:r>
      <w:r w:rsidR="3CF2CB87" w:rsidRPr="67983491">
        <w:rPr>
          <w:lang w:val="en-US"/>
        </w:rPr>
        <w:t>. Although we</w:t>
      </w:r>
      <w:r w:rsidR="3323F96E" w:rsidRPr="67983491">
        <w:rPr>
          <w:lang w:val="en-US"/>
        </w:rPr>
        <w:t xml:space="preserve"> </w:t>
      </w:r>
      <w:r w:rsidRPr="67983491">
        <w:rPr>
          <w:lang w:val="en-US"/>
        </w:rPr>
        <w:t xml:space="preserve">understand </w:t>
      </w:r>
      <w:r w:rsidR="35FA73C9" w:rsidRPr="67983491">
        <w:rPr>
          <w:lang w:val="en-US"/>
        </w:rPr>
        <w:t xml:space="preserve">that </w:t>
      </w:r>
      <w:r w:rsidR="0F617726" w:rsidRPr="67983491">
        <w:rPr>
          <w:lang w:val="en-US"/>
        </w:rPr>
        <w:t xml:space="preserve">some hospitals have challenges funding their programs and that </w:t>
      </w:r>
      <w:r w:rsidR="0FF5131C" w:rsidRPr="67983491">
        <w:rPr>
          <w:lang w:val="en-US"/>
        </w:rPr>
        <w:t>all patients don’t have local access</w:t>
      </w:r>
      <w:r w:rsidRPr="67983491">
        <w:rPr>
          <w:lang w:val="en-US"/>
        </w:rPr>
        <w:t xml:space="preserve">. </w:t>
      </w:r>
      <w:r w:rsidR="6FCBB7D6" w:rsidRPr="67983491">
        <w:rPr>
          <w:lang w:val="en-US"/>
        </w:rPr>
        <w:t xml:space="preserve"> We </w:t>
      </w:r>
      <w:r w:rsidR="5FE01175" w:rsidRPr="67983491">
        <w:rPr>
          <w:lang w:val="en-US"/>
        </w:rPr>
        <w:t xml:space="preserve">urge the government to support </w:t>
      </w:r>
      <w:r w:rsidR="24DDD7FF" w:rsidRPr="67983491">
        <w:rPr>
          <w:lang w:val="en-US"/>
        </w:rPr>
        <w:t>our hospitals</w:t>
      </w:r>
      <w:r w:rsidR="00995B26">
        <w:rPr>
          <w:lang w:val="en-US"/>
        </w:rPr>
        <w:t>,</w:t>
      </w:r>
      <w:r w:rsidR="5FE01175" w:rsidRPr="67983491">
        <w:rPr>
          <w:lang w:val="en-US"/>
        </w:rPr>
        <w:t xml:space="preserve"> and the surgeons across the province who use </w:t>
      </w:r>
      <w:r w:rsidR="26C1AEBD" w:rsidRPr="67983491">
        <w:rPr>
          <w:lang w:val="en-US"/>
        </w:rPr>
        <w:t>robot assisted surgery</w:t>
      </w:r>
      <w:r w:rsidR="5FE01175" w:rsidRPr="67983491">
        <w:rPr>
          <w:lang w:val="en-US"/>
        </w:rPr>
        <w:t xml:space="preserve"> to provide care daily.</w:t>
      </w:r>
      <w:r w:rsidR="61608038" w:rsidRPr="67983491">
        <w:rPr>
          <w:lang w:val="en-US"/>
        </w:rPr>
        <w:t xml:space="preserve"> </w:t>
      </w:r>
      <w:r w:rsidR="4888E801" w:rsidRPr="67983491">
        <w:rPr>
          <w:lang w:val="en-US"/>
        </w:rPr>
        <w:t xml:space="preserve">We hope that you will consider our experience with robot assisted surgery when making recommendations about how to help with surgical backlogs in Ontario.  Not only was our experience positive, </w:t>
      </w:r>
      <w:r w:rsidR="4A4E751B" w:rsidRPr="67983491">
        <w:rPr>
          <w:lang w:val="en-US"/>
        </w:rPr>
        <w:t>but the disruption to our everyday lives was also minimal</w:t>
      </w:r>
      <w:r w:rsidR="4888E801" w:rsidRPr="67983491">
        <w:rPr>
          <w:lang w:val="en-US"/>
        </w:rPr>
        <w:t xml:space="preserve">.  </w:t>
      </w:r>
      <w:r w:rsidR="37106745" w:rsidRPr="67983491">
        <w:rPr>
          <w:lang w:val="en-US"/>
        </w:rPr>
        <w:t xml:space="preserve">If possible, we would like to connect to share our patient perspective about </w:t>
      </w:r>
      <w:r w:rsidR="0074386C">
        <w:rPr>
          <w:lang w:val="en-US"/>
        </w:rPr>
        <w:t xml:space="preserve">these </w:t>
      </w:r>
      <w:r w:rsidR="37106745" w:rsidRPr="67983491">
        <w:rPr>
          <w:lang w:val="en-US"/>
        </w:rPr>
        <w:t>experience</w:t>
      </w:r>
      <w:r w:rsidR="6AFC0282" w:rsidRPr="67983491">
        <w:rPr>
          <w:lang w:val="en-US"/>
        </w:rPr>
        <w:t>s</w:t>
      </w:r>
      <w:r w:rsidR="37106745" w:rsidRPr="67983491">
        <w:rPr>
          <w:lang w:val="en-US"/>
        </w:rPr>
        <w:t>.</w:t>
      </w:r>
    </w:p>
    <w:p w14:paraId="03CCCE9D" w14:textId="79FF4833" w:rsidR="67983491" w:rsidRDefault="67983491" w:rsidP="67983491">
      <w:pPr>
        <w:rPr>
          <w:lang w:val="en-US"/>
        </w:rPr>
      </w:pPr>
    </w:p>
    <w:p w14:paraId="43CFFF8A" w14:textId="74D6D316" w:rsidR="002153AE" w:rsidRDefault="002153AE">
      <w:pPr>
        <w:rPr>
          <w:lang w:val="en-US"/>
        </w:rPr>
      </w:pPr>
      <w:r>
        <w:rPr>
          <w:lang w:val="en-US"/>
        </w:rPr>
        <w:t>Sincerely,</w:t>
      </w:r>
    </w:p>
    <w:p w14:paraId="706CEC73" w14:textId="1DB7E28D" w:rsidR="002153AE" w:rsidRDefault="002153AE">
      <w:pPr>
        <w:rPr>
          <w:lang w:val="en-US"/>
        </w:rPr>
      </w:pPr>
    </w:p>
    <w:p w14:paraId="327B0EEB" w14:textId="1B56B58F" w:rsidR="002153AE" w:rsidRDefault="3913C134">
      <w:pPr>
        <w:rPr>
          <w:lang w:val="en-US"/>
        </w:rPr>
      </w:pPr>
      <w:r w:rsidRPr="67983491">
        <w:rPr>
          <w:lang w:val="en-US"/>
        </w:rPr>
        <w:t xml:space="preserve">Members of </w:t>
      </w:r>
      <w:r w:rsidR="002153AE" w:rsidRPr="67983491">
        <w:rPr>
          <w:lang w:val="en-US"/>
        </w:rPr>
        <w:t>Ontario Prostate Cancer Support Groups</w:t>
      </w:r>
    </w:p>
    <w:p w14:paraId="687FF681" w14:textId="117CD4A2" w:rsidR="002D6066" w:rsidRDefault="002D6066">
      <w:pPr>
        <w:rPr>
          <w:lang w:val="en-US"/>
        </w:rPr>
      </w:pPr>
    </w:p>
    <w:p w14:paraId="7CF604FE" w14:textId="77777777" w:rsidR="002D6066" w:rsidRPr="002026E7" w:rsidRDefault="002D6066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9E1396" w14:paraId="09B5B361" w14:textId="77777777" w:rsidTr="67983491">
        <w:tc>
          <w:tcPr>
            <w:tcW w:w="3120" w:type="dxa"/>
          </w:tcPr>
          <w:p w14:paraId="4132F94E" w14:textId="01C925CB" w:rsidR="009E1396" w:rsidRPr="67983491" w:rsidRDefault="009E1396" w:rsidP="679834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PCCN Location</w:t>
            </w:r>
          </w:p>
        </w:tc>
        <w:tc>
          <w:tcPr>
            <w:tcW w:w="3120" w:type="dxa"/>
          </w:tcPr>
          <w:p w14:paraId="5B9306BE" w14:textId="5C36FEC7" w:rsidR="009E1396" w:rsidRPr="67983491" w:rsidRDefault="00D069F1" w:rsidP="679834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Patient Name</w:t>
            </w:r>
          </w:p>
        </w:tc>
        <w:tc>
          <w:tcPr>
            <w:tcW w:w="3120" w:type="dxa"/>
          </w:tcPr>
          <w:p w14:paraId="3276916C" w14:textId="42F71112" w:rsidR="009E1396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Year</w:t>
            </w:r>
            <w:r w:rsidR="000B1F6F">
              <w:rPr>
                <w:b/>
                <w:bCs/>
                <w:highlight w:val="yellow"/>
                <w:lang w:val="en-US"/>
              </w:rPr>
              <w:t xml:space="preserve"> of surgery</w:t>
            </w:r>
            <w:r w:rsidR="002D6066">
              <w:rPr>
                <w:b/>
                <w:bCs/>
                <w:highlight w:val="yellow"/>
                <w:lang w:val="en-US"/>
              </w:rPr>
              <w:t>/survival</w:t>
            </w:r>
          </w:p>
        </w:tc>
      </w:tr>
      <w:tr w:rsidR="67983491" w14:paraId="75F2FB55" w14:textId="77777777" w:rsidTr="67983491">
        <w:tc>
          <w:tcPr>
            <w:tcW w:w="3120" w:type="dxa"/>
          </w:tcPr>
          <w:p w14:paraId="6656C20B" w14:textId="44206B22" w:rsidR="60D30C41" w:rsidRDefault="60D30C41" w:rsidP="67983491">
            <w:pPr>
              <w:rPr>
                <w:b/>
                <w:bCs/>
                <w:lang w:val="en-US"/>
              </w:rPr>
            </w:pPr>
            <w:r w:rsidRPr="67983491">
              <w:rPr>
                <w:b/>
                <w:bCs/>
                <w:lang w:val="en-US"/>
              </w:rPr>
              <w:t>Toronto</w:t>
            </w:r>
          </w:p>
          <w:p w14:paraId="18D5A730" w14:textId="63DBF6FB" w:rsidR="67983491" w:rsidRDefault="67983491" w:rsidP="67983491">
            <w:pPr>
              <w:rPr>
                <w:lang w:val="en-US"/>
              </w:rPr>
            </w:pPr>
          </w:p>
          <w:p w14:paraId="0505693A" w14:textId="6A289369" w:rsidR="67983491" w:rsidRDefault="67983491" w:rsidP="000B1F6F">
            <w:pPr>
              <w:rPr>
                <w:lang w:val="en-US"/>
              </w:rPr>
            </w:pPr>
          </w:p>
        </w:tc>
        <w:tc>
          <w:tcPr>
            <w:tcW w:w="3120" w:type="dxa"/>
          </w:tcPr>
          <w:p w14:paraId="78BC8F55" w14:textId="77777777" w:rsidR="000B1F6F" w:rsidRDefault="000B1F6F" w:rsidP="000B1F6F">
            <w:pPr>
              <w:rPr>
                <w:lang w:val="en-US"/>
              </w:rPr>
            </w:pPr>
            <w:r w:rsidRPr="67983491">
              <w:rPr>
                <w:lang w:val="en-US"/>
              </w:rPr>
              <w:t xml:space="preserve">Keith </w:t>
            </w:r>
            <w:proofErr w:type="spellStart"/>
            <w:r w:rsidRPr="67983491">
              <w:rPr>
                <w:lang w:val="en-US"/>
              </w:rPr>
              <w:t>Bragnza</w:t>
            </w:r>
            <w:proofErr w:type="spellEnd"/>
            <w:r w:rsidRPr="67983491">
              <w:rPr>
                <w:lang w:val="en-US"/>
              </w:rPr>
              <w:t xml:space="preserve"> </w:t>
            </w:r>
            <w:hyperlink r:id="rId8">
              <w:r w:rsidRPr="67983491">
                <w:rPr>
                  <w:rStyle w:val="Hyperlink"/>
                  <w:lang w:val="en-US"/>
                </w:rPr>
                <w:t>keithbraganza@rogers.com</w:t>
              </w:r>
            </w:hyperlink>
          </w:p>
          <w:p w14:paraId="5CC66E2D" w14:textId="089F318A" w:rsidR="67983491" w:rsidRDefault="67983491" w:rsidP="000B1F6F">
            <w:pPr>
              <w:rPr>
                <w:lang w:val="en-US"/>
              </w:rPr>
            </w:pPr>
          </w:p>
        </w:tc>
        <w:tc>
          <w:tcPr>
            <w:tcW w:w="3120" w:type="dxa"/>
          </w:tcPr>
          <w:p w14:paraId="4B1D51CE" w14:textId="055480C9" w:rsidR="67983491" w:rsidRDefault="67983491" w:rsidP="67983491">
            <w:pPr>
              <w:rPr>
                <w:highlight w:val="yellow"/>
                <w:lang w:val="en-US"/>
              </w:rPr>
            </w:pPr>
          </w:p>
          <w:p w14:paraId="0FEB2B29" w14:textId="1EAA5688" w:rsidR="67983491" w:rsidRDefault="67983491" w:rsidP="67983491">
            <w:pPr>
              <w:rPr>
                <w:highlight w:val="yellow"/>
                <w:lang w:val="en-US"/>
              </w:rPr>
            </w:pPr>
          </w:p>
        </w:tc>
      </w:tr>
      <w:tr w:rsidR="000B1F6F" w14:paraId="391722AD" w14:textId="77777777" w:rsidTr="67983491">
        <w:tc>
          <w:tcPr>
            <w:tcW w:w="3120" w:type="dxa"/>
          </w:tcPr>
          <w:p w14:paraId="724F9C9A" w14:textId="77777777" w:rsidR="000B1F6F" w:rsidRDefault="000B1F6F" w:rsidP="000B1F6F">
            <w:pPr>
              <w:rPr>
                <w:b/>
                <w:bCs/>
                <w:lang w:val="en-US"/>
              </w:rPr>
            </w:pPr>
            <w:proofErr w:type="spellStart"/>
            <w:r w:rsidRPr="67983491">
              <w:rPr>
                <w:b/>
                <w:bCs/>
                <w:lang w:val="en-US"/>
              </w:rPr>
              <w:t>Kitchner</w:t>
            </w:r>
            <w:proofErr w:type="spellEnd"/>
          </w:p>
          <w:p w14:paraId="7505701F" w14:textId="77777777" w:rsidR="000B1F6F" w:rsidRPr="67983491" w:rsidRDefault="000B1F6F" w:rsidP="67983491">
            <w:pPr>
              <w:rPr>
                <w:b/>
                <w:bCs/>
                <w:lang w:val="en-US"/>
              </w:rPr>
            </w:pPr>
          </w:p>
        </w:tc>
        <w:tc>
          <w:tcPr>
            <w:tcW w:w="3120" w:type="dxa"/>
          </w:tcPr>
          <w:p w14:paraId="27A10AA3" w14:textId="77777777" w:rsidR="000B1F6F" w:rsidRDefault="000B1F6F" w:rsidP="000B1F6F">
            <w:pPr>
              <w:rPr>
                <w:lang w:val="en-US"/>
              </w:rPr>
            </w:pPr>
            <w:r w:rsidRPr="67983491">
              <w:rPr>
                <w:lang w:val="en-US"/>
              </w:rPr>
              <w:t>John Baxter</w:t>
            </w:r>
          </w:p>
          <w:p w14:paraId="6821C815" w14:textId="77777777" w:rsidR="000B1F6F" w:rsidRDefault="000B1F6F" w:rsidP="000B1F6F">
            <w:pPr>
              <w:rPr>
                <w:lang w:val="en-US"/>
              </w:rPr>
            </w:pPr>
            <w:hyperlink r:id="rId9">
              <w:r w:rsidRPr="67983491">
                <w:rPr>
                  <w:rStyle w:val="Hyperlink"/>
                  <w:lang w:val="en-US"/>
                </w:rPr>
                <w:t>jhsb@sympatico.ca</w:t>
              </w:r>
            </w:hyperlink>
          </w:p>
          <w:p w14:paraId="7305C8A9" w14:textId="77777777" w:rsidR="000B1F6F" w:rsidRDefault="000B1F6F" w:rsidP="000B1F6F">
            <w:pPr>
              <w:rPr>
                <w:lang w:val="en-US"/>
              </w:rPr>
            </w:pPr>
          </w:p>
          <w:p w14:paraId="3FEFDEF9" w14:textId="77777777" w:rsidR="000B1F6F" w:rsidRDefault="000B1F6F" w:rsidP="000B1F6F">
            <w:pPr>
              <w:rPr>
                <w:lang w:val="en-US"/>
              </w:rPr>
            </w:pPr>
            <w:r w:rsidRPr="67983491">
              <w:rPr>
                <w:lang w:val="en-US"/>
              </w:rPr>
              <w:t>Ken Steele</w:t>
            </w:r>
          </w:p>
          <w:p w14:paraId="7049DFBB" w14:textId="77777777" w:rsidR="000B1F6F" w:rsidRDefault="000B1F6F" w:rsidP="000B1F6F">
            <w:pPr>
              <w:rPr>
                <w:lang w:val="en-US"/>
              </w:rPr>
            </w:pPr>
            <w:hyperlink r:id="rId10">
              <w:r w:rsidRPr="67983491">
                <w:rPr>
                  <w:rStyle w:val="Hyperlink"/>
                  <w:lang w:val="en-US"/>
                </w:rPr>
                <w:t>k.steele2@sympatico.ca</w:t>
              </w:r>
            </w:hyperlink>
          </w:p>
          <w:p w14:paraId="6CAB5EAE" w14:textId="77777777" w:rsidR="000B1F6F" w:rsidRPr="67983491" w:rsidRDefault="000B1F6F" w:rsidP="67983491">
            <w:pPr>
              <w:rPr>
                <w:b/>
                <w:bCs/>
                <w:lang w:val="en-US"/>
              </w:rPr>
            </w:pPr>
          </w:p>
        </w:tc>
        <w:tc>
          <w:tcPr>
            <w:tcW w:w="3120" w:type="dxa"/>
          </w:tcPr>
          <w:p w14:paraId="055C1826" w14:textId="77777777" w:rsidR="000B1F6F" w:rsidRPr="67983491" w:rsidRDefault="000B1F6F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</w:tr>
      <w:tr w:rsidR="67983491" w14:paraId="59B3C1FE" w14:textId="77777777" w:rsidTr="67983491">
        <w:trPr>
          <w:trHeight w:val="1470"/>
        </w:trPr>
        <w:tc>
          <w:tcPr>
            <w:tcW w:w="3120" w:type="dxa"/>
          </w:tcPr>
          <w:p w14:paraId="1211C671" w14:textId="798474C2" w:rsidR="7B2133A2" w:rsidRDefault="7B2133A2" w:rsidP="67983491">
            <w:pPr>
              <w:rPr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Kingston</w:t>
            </w:r>
          </w:p>
          <w:p w14:paraId="2E4E0936" w14:textId="45335DE8" w:rsidR="67983491" w:rsidRDefault="67983491" w:rsidP="67983491">
            <w:pPr>
              <w:rPr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1B51EF76" w14:textId="1FEE6A06" w:rsidR="60D30C41" w:rsidRDefault="60D30C41" w:rsidP="67983491">
            <w:pPr>
              <w:rPr>
                <w:b/>
                <w:bCs/>
                <w:lang w:val="en-US"/>
              </w:rPr>
            </w:pPr>
          </w:p>
        </w:tc>
        <w:tc>
          <w:tcPr>
            <w:tcW w:w="3120" w:type="dxa"/>
          </w:tcPr>
          <w:p w14:paraId="3D4F6A11" w14:textId="6CAF464F" w:rsidR="67983491" w:rsidRDefault="67983491" w:rsidP="000B1F6F">
            <w:pPr>
              <w:rPr>
                <w:highlight w:val="yellow"/>
                <w:lang w:val="en-US"/>
              </w:rPr>
            </w:pPr>
          </w:p>
        </w:tc>
      </w:tr>
      <w:tr w:rsidR="67983491" w14:paraId="407C69D8" w14:textId="77777777" w:rsidTr="67983491">
        <w:trPr>
          <w:trHeight w:val="1350"/>
        </w:trPr>
        <w:tc>
          <w:tcPr>
            <w:tcW w:w="3120" w:type="dxa"/>
          </w:tcPr>
          <w:p w14:paraId="2B75691B" w14:textId="706EEF84" w:rsidR="60D30C41" w:rsidRDefault="60D30C41" w:rsidP="67983491">
            <w:pPr>
              <w:rPr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London</w:t>
            </w:r>
          </w:p>
        </w:tc>
        <w:tc>
          <w:tcPr>
            <w:tcW w:w="3120" w:type="dxa"/>
          </w:tcPr>
          <w:p w14:paraId="6FFC8BF3" w14:textId="5D18EAA3" w:rsidR="60D30C41" w:rsidRDefault="60D30C41" w:rsidP="67983491">
            <w:pPr>
              <w:rPr>
                <w:b/>
                <w:bCs/>
                <w:lang w:val="en-US"/>
              </w:rPr>
            </w:pPr>
          </w:p>
        </w:tc>
        <w:tc>
          <w:tcPr>
            <w:tcW w:w="3120" w:type="dxa"/>
          </w:tcPr>
          <w:p w14:paraId="6A435E53" w14:textId="0770A761" w:rsidR="67983491" w:rsidRDefault="67983491" w:rsidP="67983491">
            <w:pPr>
              <w:rPr>
                <w:highlight w:val="yellow"/>
                <w:lang w:val="en-US"/>
              </w:rPr>
            </w:pPr>
          </w:p>
          <w:p w14:paraId="47FA30AC" w14:textId="7406B4F6" w:rsidR="67983491" w:rsidRDefault="67983491" w:rsidP="67983491">
            <w:pPr>
              <w:rPr>
                <w:highlight w:val="yellow"/>
                <w:lang w:val="en-US"/>
              </w:rPr>
            </w:pPr>
          </w:p>
          <w:p w14:paraId="20F140C9" w14:textId="48C361AC" w:rsidR="67983491" w:rsidRDefault="67983491" w:rsidP="67983491">
            <w:pPr>
              <w:rPr>
                <w:highlight w:val="yellow"/>
                <w:lang w:val="en-US"/>
              </w:rPr>
            </w:pPr>
          </w:p>
        </w:tc>
      </w:tr>
      <w:tr w:rsidR="00D069F1" w14:paraId="67A6892A" w14:textId="77777777" w:rsidTr="67983491">
        <w:trPr>
          <w:trHeight w:val="1350"/>
        </w:trPr>
        <w:tc>
          <w:tcPr>
            <w:tcW w:w="3120" w:type="dxa"/>
          </w:tcPr>
          <w:p w14:paraId="09E52619" w14:textId="050DE747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Hamilton</w:t>
            </w:r>
          </w:p>
        </w:tc>
        <w:tc>
          <w:tcPr>
            <w:tcW w:w="3120" w:type="dxa"/>
          </w:tcPr>
          <w:p w14:paraId="36F3413C" w14:textId="77777777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2D1A5E75" w14:textId="77777777" w:rsidR="00D069F1" w:rsidRDefault="00D069F1" w:rsidP="67983491">
            <w:pPr>
              <w:rPr>
                <w:highlight w:val="yellow"/>
                <w:lang w:val="en-US"/>
              </w:rPr>
            </w:pPr>
          </w:p>
        </w:tc>
      </w:tr>
      <w:tr w:rsidR="00D069F1" w14:paraId="3C59006B" w14:textId="77777777" w:rsidTr="67983491">
        <w:trPr>
          <w:trHeight w:val="1350"/>
        </w:trPr>
        <w:tc>
          <w:tcPr>
            <w:tcW w:w="3120" w:type="dxa"/>
          </w:tcPr>
          <w:p w14:paraId="02FE0284" w14:textId="77777777" w:rsidR="00D069F1" w:rsidRDefault="00D069F1" w:rsidP="00D069F1">
            <w:pPr>
              <w:rPr>
                <w:b/>
                <w:bCs/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Mississauga</w:t>
            </w:r>
          </w:p>
          <w:p w14:paraId="000E479B" w14:textId="77777777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3EDDAE72" w14:textId="77777777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597A1A8A" w14:textId="77777777" w:rsidR="00D069F1" w:rsidRDefault="00D069F1" w:rsidP="67983491">
            <w:pPr>
              <w:rPr>
                <w:highlight w:val="yellow"/>
                <w:lang w:val="en-US"/>
              </w:rPr>
            </w:pPr>
          </w:p>
        </w:tc>
      </w:tr>
      <w:tr w:rsidR="00D069F1" w14:paraId="57249D38" w14:textId="77777777" w:rsidTr="67983491">
        <w:trPr>
          <w:trHeight w:val="1350"/>
        </w:trPr>
        <w:tc>
          <w:tcPr>
            <w:tcW w:w="3120" w:type="dxa"/>
          </w:tcPr>
          <w:p w14:paraId="7F33EBB7" w14:textId="26A10FC1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London</w:t>
            </w:r>
          </w:p>
        </w:tc>
        <w:tc>
          <w:tcPr>
            <w:tcW w:w="3120" w:type="dxa"/>
          </w:tcPr>
          <w:p w14:paraId="05E6B67B" w14:textId="77777777" w:rsidR="00D069F1" w:rsidRPr="67983491" w:rsidRDefault="00D069F1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7EF34ED7" w14:textId="77777777" w:rsidR="00D069F1" w:rsidRDefault="00D069F1" w:rsidP="67983491">
            <w:pPr>
              <w:rPr>
                <w:highlight w:val="yellow"/>
                <w:lang w:val="en-US"/>
              </w:rPr>
            </w:pPr>
          </w:p>
        </w:tc>
      </w:tr>
      <w:tr w:rsidR="00E57664" w14:paraId="3C78F25F" w14:textId="77777777" w:rsidTr="67983491">
        <w:trPr>
          <w:trHeight w:val="1350"/>
        </w:trPr>
        <w:tc>
          <w:tcPr>
            <w:tcW w:w="3120" w:type="dxa"/>
          </w:tcPr>
          <w:p w14:paraId="7D6AB132" w14:textId="7AE66745" w:rsidR="00E57664" w:rsidRPr="67983491" w:rsidRDefault="00E57664" w:rsidP="67983491">
            <w:pPr>
              <w:rPr>
                <w:b/>
                <w:bCs/>
                <w:highlight w:val="yellow"/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Windsor</w:t>
            </w:r>
          </w:p>
        </w:tc>
        <w:tc>
          <w:tcPr>
            <w:tcW w:w="3120" w:type="dxa"/>
          </w:tcPr>
          <w:p w14:paraId="011CB4F8" w14:textId="77777777" w:rsidR="00E57664" w:rsidRPr="67983491" w:rsidRDefault="00E57664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45572D7D" w14:textId="77777777" w:rsidR="00E57664" w:rsidRDefault="00E57664" w:rsidP="67983491">
            <w:pPr>
              <w:rPr>
                <w:highlight w:val="yellow"/>
                <w:lang w:val="en-US"/>
              </w:rPr>
            </w:pPr>
          </w:p>
        </w:tc>
      </w:tr>
      <w:tr w:rsidR="000B1F6F" w14:paraId="75526218" w14:textId="77777777" w:rsidTr="67983491">
        <w:trPr>
          <w:trHeight w:val="1350"/>
        </w:trPr>
        <w:tc>
          <w:tcPr>
            <w:tcW w:w="3120" w:type="dxa"/>
          </w:tcPr>
          <w:p w14:paraId="7520D5DB" w14:textId="77777777" w:rsidR="000B1F6F" w:rsidRDefault="000B1F6F" w:rsidP="000B1F6F">
            <w:pPr>
              <w:rPr>
                <w:b/>
                <w:bCs/>
                <w:lang w:val="en-US"/>
              </w:rPr>
            </w:pPr>
            <w:r w:rsidRPr="67983491">
              <w:rPr>
                <w:b/>
                <w:bCs/>
                <w:highlight w:val="yellow"/>
                <w:lang w:val="en-US"/>
              </w:rPr>
              <w:t>Ottawa</w:t>
            </w:r>
          </w:p>
          <w:p w14:paraId="0D63CEBA" w14:textId="77777777" w:rsidR="000B1F6F" w:rsidRPr="67983491" w:rsidRDefault="000B1F6F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48FE7376" w14:textId="77777777" w:rsidR="000B1F6F" w:rsidRPr="67983491" w:rsidRDefault="000B1F6F" w:rsidP="67983491">
            <w:pPr>
              <w:rPr>
                <w:b/>
                <w:bCs/>
                <w:highlight w:val="yellow"/>
                <w:lang w:val="en-US"/>
              </w:rPr>
            </w:pPr>
          </w:p>
        </w:tc>
        <w:tc>
          <w:tcPr>
            <w:tcW w:w="3120" w:type="dxa"/>
          </w:tcPr>
          <w:p w14:paraId="64A0510E" w14:textId="77777777" w:rsidR="000B1F6F" w:rsidRDefault="000B1F6F" w:rsidP="67983491">
            <w:pPr>
              <w:rPr>
                <w:highlight w:val="yellow"/>
                <w:lang w:val="en-US"/>
              </w:rPr>
            </w:pPr>
          </w:p>
        </w:tc>
      </w:tr>
    </w:tbl>
    <w:p w14:paraId="59E2239E" w14:textId="7E43CF24" w:rsidR="67983491" w:rsidRDefault="67983491" w:rsidP="67983491">
      <w:pPr>
        <w:rPr>
          <w:highlight w:val="yellow"/>
          <w:lang w:val="en-US"/>
        </w:rPr>
      </w:pPr>
    </w:p>
    <w:p w14:paraId="17A72F8B" w14:textId="212E7894" w:rsidR="60D30C41" w:rsidRDefault="60D30C41" w:rsidP="67983491">
      <w:pPr>
        <w:rPr>
          <w:highlight w:val="yellow"/>
          <w:lang w:val="en-US"/>
        </w:rPr>
      </w:pPr>
      <w:r w:rsidRPr="67983491">
        <w:rPr>
          <w:highlight w:val="yellow"/>
          <w:lang w:val="en-US"/>
        </w:rPr>
        <w:t>To Confirm Support</w:t>
      </w:r>
      <w:r w:rsidR="42BD22D0" w:rsidRPr="67983491">
        <w:rPr>
          <w:highlight w:val="yellow"/>
          <w:lang w:val="en-US"/>
        </w:rPr>
        <w:t xml:space="preserve"> and </w:t>
      </w:r>
      <w:r w:rsidR="36BD2CAF" w:rsidRPr="67983491">
        <w:rPr>
          <w:highlight w:val="yellow"/>
          <w:lang w:val="en-US"/>
        </w:rPr>
        <w:t>Identify</w:t>
      </w:r>
      <w:r w:rsidR="42BD22D0" w:rsidRPr="67983491">
        <w:rPr>
          <w:highlight w:val="yellow"/>
          <w:lang w:val="en-US"/>
        </w:rPr>
        <w:t xml:space="preserve"> Individual(s)</w:t>
      </w:r>
    </w:p>
    <w:p w14:paraId="0C030714" w14:textId="56A0BD7C" w:rsidR="67983491" w:rsidRDefault="67983491" w:rsidP="67983491">
      <w:pPr>
        <w:rPr>
          <w:highlight w:val="yellow"/>
          <w:lang w:val="en-US"/>
        </w:rPr>
      </w:pPr>
    </w:p>
    <w:sectPr w:rsidR="67983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7"/>
    <w:rsid w:val="00023541"/>
    <w:rsid w:val="00050A9B"/>
    <w:rsid w:val="000A5A1F"/>
    <w:rsid w:val="000B1F6F"/>
    <w:rsid w:val="002026E7"/>
    <w:rsid w:val="002153AE"/>
    <w:rsid w:val="002D6066"/>
    <w:rsid w:val="004B5654"/>
    <w:rsid w:val="004E3FB9"/>
    <w:rsid w:val="00732F2D"/>
    <w:rsid w:val="0074386C"/>
    <w:rsid w:val="0076152F"/>
    <w:rsid w:val="00911184"/>
    <w:rsid w:val="00995B26"/>
    <w:rsid w:val="009E1396"/>
    <w:rsid w:val="00C2379A"/>
    <w:rsid w:val="00CF6205"/>
    <w:rsid w:val="00D069F1"/>
    <w:rsid w:val="00D548AA"/>
    <w:rsid w:val="00E57664"/>
    <w:rsid w:val="01A8B479"/>
    <w:rsid w:val="0221A4E9"/>
    <w:rsid w:val="047C0FCC"/>
    <w:rsid w:val="064B0831"/>
    <w:rsid w:val="076FE88F"/>
    <w:rsid w:val="09DAD2F4"/>
    <w:rsid w:val="0AFE7948"/>
    <w:rsid w:val="0D21CF84"/>
    <w:rsid w:val="0D2A4284"/>
    <w:rsid w:val="0D645790"/>
    <w:rsid w:val="0F617726"/>
    <w:rsid w:val="0F781158"/>
    <w:rsid w:val="0FF5131C"/>
    <w:rsid w:val="11621F24"/>
    <w:rsid w:val="13A65E29"/>
    <w:rsid w:val="13CBC598"/>
    <w:rsid w:val="1403249A"/>
    <w:rsid w:val="14C75C07"/>
    <w:rsid w:val="168F2238"/>
    <w:rsid w:val="1878DC0A"/>
    <w:rsid w:val="191015FE"/>
    <w:rsid w:val="193087DB"/>
    <w:rsid w:val="19C3D084"/>
    <w:rsid w:val="1A3FD010"/>
    <w:rsid w:val="1A5EC0A2"/>
    <w:rsid w:val="1A6B506E"/>
    <w:rsid w:val="1C52F32C"/>
    <w:rsid w:val="200A0EAE"/>
    <w:rsid w:val="2134DC25"/>
    <w:rsid w:val="23A35996"/>
    <w:rsid w:val="2453548A"/>
    <w:rsid w:val="24DDD7FF"/>
    <w:rsid w:val="259D2205"/>
    <w:rsid w:val="260E37B3"/>
    <w:rsid w:val="26C1AEBD"/>
    <w:rsid w:val="27FBF836"/>
    <w:rsid w:val="298358F9"/>
    <w:rsid w:val="29A86E29"/>
    <w:rsid w:val="2B18C0D0"/>
    <w:rsid w:val="2CCF6959"/>
    <w:rsid w:val="2FAFA5B7"/>
    <w:rsid w:val="311FA247"/>
    <w:rsid w:val="3163C2D5"/>
    <w:rsid w:val="321BECC9"/>
    <w:rsid w:val="3323F96E"/>
    <w:rsid w:val="34B641BE"/>
    <w:rsid w:val="35FA73C9"/>
    <w:rsid w:val="36A20F99"/>
    <w:rsid w:val="36BD2CAF"/>
    <w:rsid w:val="36F90BA8"/>
    <w:rsid w:val="37106745"/>
    <w:rsid w:val="3759827E"/>
    <w:rsid w:val="3825358B"/>
    <w:rsid w:val="3913C134"/>
    <w:rsid w:val="3B2A7FB0"/>
    <w:rsid w:val="3B56CB4D"/>
    <w:rsid w:val="3BD3975C"/>
    <w:rsid w:val="3C89D131"/>
    <w:rsid w:val="3CF2CB87"/>
    <w:rsid w:val="3D3BE6C0"/>
    <w:rsid w:val="3D8612AD"/>
    <w:rsid w:val="3E3F8942"/>
    <w:rsid w:val="3FAD8BC1"/>
    <w:rsid w:val="40B00568"/>
    <w:rsid w:val="41495C22"/>
    <w:rsid w:val="42B8DCA4"/>
    <w:rsid w:val="42BD22D0"/>
    <w:rsid w:val="431E82D9"/>
    <w:rsid w:val="46F60715"/>
    <w:rsid w:val="4752F771"/>
    <w:rsid w:val="4888E801"/>
    <w:rsid w:val="4A4E751B"/>
    <w:rsid w:val="4A86FA8C"/>
    <w:rsid w:val="4BE769A3"/>
    <w:rsid w:val="4C4268A8"/>
    <w:rsid w:val="4D6D361F"/>
    <w:rsid w:val="4E5E4123"/>
    <w:rsid w:val="4F090680"/>
    <w:rsid w:val="4F184077"/>
    <w:rsid w:val="4F3FF45E"/>
    <w:rsid w:val="4F6721C1"/>
    <w:rsid w:val="4FBB2B88"/>
    <w:rsid w:val="506F91CA"/>
    <w:rsid w:val="510AE1BD"/>
    <w:rsid w:val="5115D9CB"/>
    <w:rsid w:val="51C5D4BF"/>
    <w:rsid w:val="53C2C361"/>
    <w:rsid w:val="57575384"/>
    <w:rsid w:val="5964B3AF"/>
    <w:rsid w:val="5A75E5E4"/>
    <w:rsid w:val="5AA393B4"/>
    <w:rsid w:val="5D1C26CC"/>
    <w:rsid w:val="5FE01175"/>
    <w:rsid w:val="60D30C41"/>
    <w:rsid w:val="61014F94"/>
    <w:rsid w:val="613B503D"/>
    <w:rsid w:val="61608038"/>
    <w:rsid w:val="62AEA599"/>
    <w:rsid w:val="64956C1E"/>
    <w:rsid w:val="65383A08"/>
    <w:rsid w:val="674312AC"/>
    <w:rsid w:val="67983491"/>
    <w:rsid w:val="6AFC0282"/>
    <w:rsid w:val="6BFF0E18"/>
    <w:rsid w:val="6E782725"/>
    <w:rsid w:val="6F3226E6"/>
    <w:rsid w:val="6FCBB7D6"/>
    <w:rsid w:val="74BB214C"/>
    <w:rsid w:val="75594A5C"/>
    <w:rsid w:val="7706BA2C"/>
    <w:rsid w:val="777F0BF5"/>
    <w:rsid w:val="780D8F94"/>
    <w:rsid w:val="7879371F"/>
    <w:rsid w:val="7AAFC37A"/>
    <w:rsid w:val="7B2133A2"/>
    <w:rsid w:val="7BC093B3"/>
    <w:rsid w:val="7BEF6235"/>
    <w:rsid w:val="7CDCA742"/>
    <w:rsid w:val="7D5C6414"/>
    <w:rsid w:val="7E5B9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2DAE"/>
  <w15:chartTrackingRefBased/>
  <w15:docId w15:val="{22EFCC68-2AB0-40F1-99EE-ACEE6CB1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braganza@roger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.steele2@sympatico.c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hsb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D05C47900BF48B0EA0DC87E2C6664" ma:contentTypeVersion="15" ma:contentTypeDescription="Create a new document." ma:contentTypeScope="" ma:versionID="567dc1c3d7235b828b0c34765be8cb90">
  <xsd:schema xmlns:xsd="http://www.w3.org/2001/XMLSchema" xmlns:xs="http://www.w3.org/2001/XMLSchema" xmlns:p="http://schemas.microsoft.com/office/2006/metadata/properties" xmlns:ns2="d60ef6a9-26f3-4dce-994e-e4924db35e82" xmlns:ns3="25bba3e3-36da-4f0b-9f32-e24026a322e1" targetNamespace="http://schemas.microsoft.com/office/2006/metadata/properties" ma:root="true" ma:fieldsID="80fcc2e44a8d6aee64379474cb3a7d3b" ns2:_="" ns3:_="">
    <xsd:import namespace="d60ef6a9-26f3-4dce-994e-e4924db35e82"/>
    <xsd:import namespace="25bba3e3-36da-4f0b-9f32-e24026a322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Flow_SignoffStatus" minOccurs="0"/>
                <xsd:element ref="ns2:_dlc_DocId" minOccurs="0"/>
                <xsd:element ref="ns2:_dlc_DocIdUrl" minOccurs="0"/>
                <xsd:element ref="ns2:_dlc_DocIdPersistId" minOccurs="0"/>
                <xsd:element ref="ns3:CRC_x0020_form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a9-26f3-4dce-994e-e4924db35e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3e3-36da-4f0b-9f32-e24026a3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  <xsd:element name="CRC_x0020_forms" ma:index="17" nillable="true" ma:displayName="CRC forms" ma:internalName="CRC_x0020_forms">
      <xsd:simpleType>
        <xsd:restriction base="dms:Text">
          <xsd:maxLength value="255"/>
        </xsd:restriction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C_x0020_forms xmlns="25bba3e3-36da-4f0b-9f32-e24026a322e1" xsi:nil="true"/>
    <_Flow_SignoffStatus xmlns="25bba3e3-36da-4f0b-9f32-e24026a322e1" xsi:nil="true"/>
    <_dlc_DocId xmlns="d60ef6a9-26f3-4dce-994e-e4924db35e82">MMIDOCID-645692927-103079</_dlc_DocId>
    <_dlc_DocIdUrl xmlns="d60ef6a9-26f3-4dce-994e-e4924db35e82">
      <Url>https://minogue.sharepoint.com/FSE-CSR-SITE/_layouts/15/DocIdRedir.aspx?ID=MMIDOCID-645692927-103079</Url>
      <Description>MMIDOCID-645692927-103079</Description>
    </_dlc_DocIdUrl>
    <SharedWithUsers xmlns="d60ef6a9-26f3-4dce-994e-e4924db35e82">
      <UserInfo>
        <DisplayName>Alexander Furse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CD8594-41FB-4D1C-AB4F-4E098470C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ef6a9-26f3-4dce-994e-e4924db35e82"/>
    <ds:schemaRef ds:uri="25bba3e3-36da-4f0b-9f32-e24026a32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7E81D-041C-4ABD-9D85-483C9CBB2B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8463A7-A358-4AE9-9E7E-E5D87509F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85ACD-EC21-43A4-B85F-8ADE69C90ABB}">
  <ds:schemaRefs>
    <ds:schemaRef ds:uri="http://schemas.microsoft.com/office/2006/metadata/properties"/>
    <ds:schemaRef ds:uri="http://schemas.microsoft.com/office/infopath/2007/PartnerControls"/>
    <ds:schemaRef ds:uri="25bba3e3-36da-4f0b-9f32-e24026a322e1"/>
    <ds:schemaRef ds:uri="d60ef6a9-26f3-4dce-994e-e4924db35e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MacKenzie</dc:creator>
  <cp:keywords/>
  <dc:description/>
  <cp:lastModifiedBy>Robert MacKenzie</cp:lastModifiedBy>
  <cp:revision>2</cp:revision>
  <dcterms:created xsi:type="dcterms:W3CDTF">2021-06-08T15:16:00Z</dcterms:created>
  <dcterms:modified xsi:type="dcterms:W3CDTF">2021-06-08T15:16:00Z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0x010100D87D05C47900BF48B0EA0DC87E2C6664</vt:lpwstr>
  </property>
  <property fmtid="{D5CDD505-2E9C-101B-9397-08002B2CF9AE}" pid="3" name="_dlc_DocIdItemGuid">
    <vt:lpwstr>5e02f131-3659-4e68-a91e-5d985a9eef7c</vt:lpwstr>
  </property>
</Properties>
</file>